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E2" w:rsidRDefault="003C5EE2">
      <w:pPr>
        <w:rPr>
          <w:rFonts w:ascii="HGS平成明朝体W9" w:eastAsia="HGS平成明朝体W9"/>
          <w:sz w:val="36"/>
          <w:szCs w:val="36"/>
        </w:rPr>
      </w:pPr>
      <w:r>
        <w:rPr>
          <w:rFonts w:ascii="HG行書体" w:eastAsia="HG行書体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82061</wp:posOffset>
            </wp:positionV>
            <wp:extent cx="6645813" cy="9741876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WE646POF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296" cy="9760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6DB" w:rsidRPr="003C5EE2">
        <w:rPr>
          <w:rFonts w:ascii="HGS平成明朝体W9" w:eastAsia="HGS平成明朝体W9" w:hint="eastAsia"/>
          <w:sz w:val="36"/>
          <w:szCs w:val="36"/>
        </w:rPr>
        <w:t>友好提携　35周年　静岡県</w:t>
      </w:r>
      <w:r w:rsidRPr="003C5EE2">
        <w:rPr>
          <w:rFonts w:ascii="HGS平成明朝体W9" w:eastAsia="HGS平成明朝体W9" w:hint="eastAsia"/>
          <w:sz w:val="36"/>
          <w:szCs w:val="36"/>
        </w:rPr>
        <w:t>・</w:t>
      </w:r>
      <w:r w:rsidR="009326DB" w:rsidRPr="003C5EE2">
        <w:rPr>
          <w:rFonts w:ascii="HGS平成明朝体W9" w:eastAsia="HGS平成明朝体W9" w:hint="eastAsia"/>
          <w:sz w:val="36"/>
          <w:szCs w:val="36"/>
        </w:rPr>
        <w:t>浙江省</w:t>
      </w:r>
    </w:p>
    <w:p w:rsidR="00D35F27" w:rsidRPr="003C5EE2" w:rsidRDefault="00D35F27">
      <w:pPr>
        <w:rPr>
          <w:rFonts w:ascii="HGS平成明朝体W9" w:eastAsia="HGS平成明朝体W9" w:hint="eastAsia"/>
          <w:sz w:val="36"/>
          <w:szCs w:val="36"/>
        </w:rPr>
      </w:pPr>
      <w:r>
        <w:rPr>
          <w:rFonts w:ascii="HGS平成明朝体W9" w:eastAsia="HGS平成明朝体W9" w:hint="eastAsia"/>
          <w:sz w:val="36"/>
          <w:szCs w:val="36"/>
        </w:rPr>
        <w:t xml:space="preserve">　　　　　 5周年　浜松市</w:t>
      </w:r>
      <w:r>
        <w:rPr>
          <w:rFonts w:ascii="ＭＳ 明朝" w:eastAsia="ＭＳ 明朝" w:hAnsi="ＭＳ 明朝" w:cs="ＭＳ 明朝" w:hint="eastAsia"/>
          <w:sz w:val="36"/>
          <w:szCs w:val="36"/>
        </w:rPr>
        <w:t>・</w:t>
      </w:r>
      <w:r>
        <w:rPr>
          <w:rFonts w:ascii="HGS平成明朝体W9" w:eastAsia="HGS平成明朝体W9" w:hint="eastAsia"/>
          <w:sz w:val="36"/>
          <w:szCs w:val="36"/>
        </w:rPr>
        <w:t>杭州市</w:t>
      </w:r>
      <w:bookmarkStart w:id="0" w:name="_GoBack"/>
      <w:bookmarkEnd w:id="0"/>
    </w:p>
    <w:p w:rsidR="003C5EE2" w:rsidRDefault="003C5EE2">
      <w:pPr>
        <w:rPr>
          <w:sz w:val="36"/>
          <w:szCs w:val="36"/>
        </w:rPr>
      </w:pPr>
    </w:p>
    <w:p w:rsidR="009326DB" w:rsidRPr="00DE7F10" w:rsidRDefault="009326DB" w:rsidP="003C5EE2">
      <w:pPr>
        <w:jc w:val="center"/>
        <w:rPr>
          <w:rFonts w:ascii="HG行書体" w:eastAsia="HG行書体"/>
          <w:color w:val="FF0000"/>
          <w:sz w:val="96"/>
          <w:szCs w:val="96"/>
        </w:rPr>
      </w:pPr>
      <w:r w:rsidRPr="00DE7F10">
        <w:rPr>
          <w:rFonts w:ascii="HG行書体" w:eastAsia="HG行書体" w:hint="eastAsia"/>
          <w:color w:val="FF0000"/>
          <w:sz w:val="96"/>
          <w:szCs w:val="96"/>
        </w:rPr>
        <w:t>浙江美味コース</w:t>
      </w:r>
    </w:p>
    <w:p w:rsidR="009326DB" w:rsidRPr="003C5EE2" w:rsidRDefault="009326DB" w:rsidP="003C5EE2">
      <w:pPr>
        <w:jc w:val="right"/>
        <w:rPr>
          <w:sz w:val="28"/>
          <w:szCs w:val="28"/>
        </w:rPr>
      </w:pPr>
      <w:r w:rsidRPr="003C5EE2">
        <w:rPr>
          <w:rFonts w:hint="eastAsia"/>
          <w:sz w:val="28"/>
          <w:szCs w:val="28"/>
        </w:rPr>
        <w:t>御１人様</w:t>
      </w:r>
      <w:r w:rsidRPr="003C5EE2">
        <w:rPr>
          <w:rFonts w:hint="eastAsia"/>
          <w:sz w:val="28"/>
          <w:szCs w:val="28"/>
        </w:rPr>
        <w:t>3,500</w:t>
      </w:r>
      <w:r w:rsidRPr="003C5EE2">
        <w:rPr>
          <w:rFonts w:hint="eastAsia"/>
          <w:sz w:val="28"/>
          <w:szCs w:val="28"/>
        </w:rPr>
        <w:t>円（税別）</w:t>
      </w:r>
    </w:p>
    <w:p w:rsidR="009326DB" w:rsidRPr="003C5EE2" w:rsidRDefault="009326DB" w:rsidP="003C5EE2">
      <w:pPr>
        <w:jc w:val="right"/>
        <w:rPr>
          <w:sz w:val="28"/>
          <w:szCs w:val="28"/>
        </w:rPr>
      </w:pPr>
      <w:r w:rsidRPr="003C5EE2">
        <w:rPr>
          <w:rFonts w:hint="eastAsia"/>
          <w:sz w:val="28"/>
          <w:szCs w:val="28"/>
        </w:rPr>
        <w:t>２名様より</w:t>
      </w:r>
    </w:p>
    <w:p w:rsidR="009326DB" w:rsidRDefault="009326DB"/>
    <w:p w:rsidR="004709F6" w:rsidRPr="003C5EE2" w:rsidRDefault="004709F6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杭州名物</w:t>
      </w:r>
      <w:r w:rsidR="002D2D13" w:rsidRPr="003C5EE2">
        <w:rPr>
          <w:rFonts w:ascii="HG行書体" w:eastAsia="HG行書体" w:hint="eastAsia"/>
          <w:sz w:val="52"/>
          <w:szCs w:val="52"/>
        </w:rPr>
        <w:t xml:space="preserve">　焼き湯葉</w:t>
      </w:r>
    </w:p>
    <w:p w:rsidR="003C5EE2" w:rsidRPr="003C5EE2" w:rsidRDefault="002D2D13" w:rsidP="003C5EE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C5EE2">
        <w:rPr>
          <w:rFonts w:asciiTheme="majorEastAsia" w:eastAsiaTheme="majorEastAsia" w:hAnsiTheme="majorEastAsia" w:hint="eastAsia"/>
          <w:sz w:val="24"/>
          <w:szCs w:val="24"/>
        </w:rPr>
        <w:t>大江</w:t>
      </w:r>
      <w:r w:rsidR="00C700FF">
        <w:rPr>
          <w:rFonts w:asciiTheme="majorEastAsia" w:eastAsiaTheme="majorEastAsia" w:hAnsiTheme="majorEastAsia" w:hint="eastAsia"/>
          <w:sz w:val="24"/>
          <w:szCs w:val="24"/>
        </w:rPr>
        <w:t>浙醋</w:t>
      </w:r>
      <w:r w:rsidR="003C5EE2" w:rsidRPr="003C5EE2">
        <w:rPr>
          <w:rFonts w:asciiTheme="majorEastAsia" w:eastAsiaTheme="majorEastAsia" w:hAnsiTheme="majorEastAsia" w:hint="eastAsia"/>
          <w:sz w:val="24"/>
          <w:szCs w:val="24"/>
        </w:rPr>
        <w:t>（赤酢）</w:t>
      </w:r>
    </w:p>
    <w:p w:rsidR="003C5EE2" w:rsidRP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杭州の菊の花の香り漂うスープ</w:t>
      </w:r>
    </w:p>
    <w:p w:rsidR="003C5EE2" w:rsidRPr="003C5EE2" w:rsidRDefault="003C5EE2">
      <w:pPr>
        <w:rPr>
          <w:rFonts w:ascii="HG行書体" w:eastAsia="HG行書体"/>
        </w:rPr>
      </w:pPr>
    </w:p>
    <w:p w:rsidR="003C5EE2" w:rsidRP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海老と杭州名産　龍井茶炒め</w:t>
      </w:r>
    </w:p>
    <w:p w:rsidR="003C5EE2" w:rsidRPr="003C5EE2" w:rsidRDefault="003C5EE2">
      <w:pPr>
        <w:rPr>
          <w:rFonts w:ascii="HG行書体" w:eastAsia="HG行書体"/>
        </w:rPr>
      </w:pPr>
    </w:p>
    <w:p w:rsidR="003C5EE2" w:rsidRP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杭州伝統料理　皮付き豚バラ肉の柔らか煮</w:t>
      </w:r>
    </w:p>
    <w:p w:rsidR="003C5EE2" w:rsidRPr="003C5EE2" w:rsidRDefault="003C5EE2">
      <w:pPr>
        <w:rPr>
          <w:rFonts w:ascii="HG行書体" w:eastAsia="HG行書体"/>
        </w:rPr>
      </w:pPr>
    </w:p>
    <w:p w:rsidR="003C5EE2" w:rsidRP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豆腐と高菜漬けの杭州風うま煮</w:t>
      </w:r>
    </w:p>
    <w:p w:rsidR="003C5EE2" w:rsidRPr="003C5EE2" w:rsidRDefault="003C5EE2">
      <w:pPr>
        <w:rPr>
          <w:rFonts w:ascii="HG行書体" w:eastAsia="HG行書体"/>
        </w:rPr>
      </w:pPr>
    </w:p>
    <w:p w:rsidR="003C5EE2" w:rsidRP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杭州名物　もち米焼売</w:t>
      </w:r>
    </w:p>
    <w:p w:rsidR="003C5EE2" w:rsidRPr="003C5EE2" w:rsidRDefault="003C5EE2">
      <w:pPr>
        <w:rPr>
          <w:rFonts w:ascii="HG行書体" w:eastAsia="HG行書体"/>
        </w:rPr>
      </w:pPr>
    </w:p>
    <w:p w:rsidR="003C5EE2" w:rsidRP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 w:rsidRPr="003C5EE2">
        <w:rPr>
          <w:rFonts w:ascii="HG行書体" w:eastAsia="HG行書体" w:hint="eastAsia"/>
          <w:sz w:val="52"/>
          <w:szCs w:val="52"/>
        </w:rPr>
        <w:t>杭州風焼きそば</w:t>
      </w:r>
      <w:r w:rsidR="006306EE">
        <w:rPr>
          <w:rFonts w:ascii="HG行書体" w:eastAsia="HG行書体" w:hint="eastAsia"/>
          <w:sz w:val="52"/>
          <w:szCs w:val="52"/>
        </w:rPr>
        <w:t>蘭天アレンジ</w:t>
      </w:r>
    </w:p>
    <w:p w:rsidR="003C5EE2" w:rsidRPr="003C5EE2" w:rsidRDefault="003C5EE2">
      <w:pPr>
        <w:rPr>
          <w:rFonts w:ascii="HG行書体" w:eastAsia="HG行書体"/>
        </w:rPr>
      </w:pPr>
    </w:p>
    <w:p w:rsidR="003C5EE2" w:rsidRDefault="003C5EE2" w:rsidP="003C5EE2">
      <w:pPr>
        <w:jc w:val="center"/>
        <w:rPr>
          <w:rFonts w:ascii="HG行書体" w:eastAsia="HG行書体"/>
          <w:sz w:val="52"/>
          <w:szCs w:val="5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5263662</wp:posOffset>
            </wp:positionH>
            <wp:positionV relativeFrom="paragraph">
              <wp:posOffset>550985</wp:posOffset>
            </wp:positionV>
            <wp:extent cx="762000" cy="904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EE2">
        <w:rPr>
          <w:rFonts w:ascii="HG行書体" w:eastAsia="HG行書体" w:hint="eastAsia"/>
          <w:sz w:val="52"/>
          <w:szCs w:val="52"/>
        </w:rPr>
        <w:t>デザート</w:t>
      </w:r>
    </w:p>
    <w:p w:rsidR="0091495E" w:rsidRPr="003C5EE2" w:rsidRDefault="0091495E" w:rsidP="003C5EE2">
      <w:pPr>
        <w:jc w:val="center"/>
        <w:rPr>
          <w:rFonts w:ascii="HG行書体" w:eastAsia="HG行書体" w:hint="eastAsia"/>
          <w:sz w:val="52"/>
          <w:szCs w:val="52"/>
        </w:rPr>
      </w:pPr>
      <w:r>
        <w:rPr>
          <w:rFonts w:ascii="HG行書体" w:eastAsia="HG行書体" w:hint="eastAsia"/>
          <w:sz w:val="52"/>
          <w:szCs w:val="52"/>
        </w:rPr>
        <w:t>龍井茶</w:t>
      </w:r>
    </w:p>
    <w:sectPr w:rsidR="0091495E" w:rsidRPr="003C5EE2" w:rsidSect="009326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B"/>
    <w:rsid w:val="002D2D13"/>
    <w:rsid w:val="00361BFE"/>
    <w:rsid w:val="003C5EE2"/>
    <w:rsid w:val="004709F6"/>
    <w:rsid w:val="006306EE"/>
    <w:rsid w:val="008B427E"/>
    <w:rsid w:val="0091495E"/>
    <w:rsid w:val="009326DB"/>
    <w:rsid w:val="00C700FF"/>
    <w:rsid w:val="00D35F27"/>
    <w:rsid w:val="00D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9E6EB-8FF9-4628-A105-2354D1E4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FA43-FF95-4624-BF97-89EE4C87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</dc:creator>
  <cp:keywords/>
  <dc:description/>
  <cp:lastModifiedBy>hideyuki</cp:lastModifiedBy>
  <cp:revision>6</cp:revision>
  <dcterms:created xsi:type="dcterms:W3CDTF">2017-03-28T09:02:00Z</dcterms:created>
  <dcterms:modified xsi:type="dcterms:W3CDTF">2017-04-06T12:38:00Z</dcterms:modified>
</cp:coreProperties>
</file>